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DCDF23" w14:textId="77777777" w:rsidR="00581248" w:rsidRDefault="00581248" w:rsidP="00845C6C">
      <w:pPr>
        <w:rPr>
          <w:b/>
          <w:bCs/>
          <w:lang w:val="en-US"/>
        </w:rPr>
      </w:pPr>
    </w:p>
    <w:p w14:paraId="5109FB5B" w14:textId="4A68E887" w:rsidR="00845C6C" w:rsidRPr="00581248" w:rsidRDefault="00845C6C" w:rsidP="00845C6C">
      <w:pPr>
        <w:rPr>
          <w:b/>
          <w:bCs/>
          <w:lang w:val="en-US"/>
        </w:rPr>
      </w:pPr>
      <w:r w:rsidRPr="00845C6C">
        <w:rPr>
          <w:b/>
          <w:bCs/>
          <w:lang w:val="en-US"/>
        </w:rPr>
        <w:t>Attachment 1</w:t>
      </w:r>
    </w:p>
    <w:p w14:paraId="575555D3" w14:textId="77777777" w:rsidR="00581248" w:rsidRDefault="00581248" w:rsidP="00845C6C">
      <w:pPr>
        <w:spacing w:after="0"/>
        <w:rPr>
          <w:lang w:val="en-US"/>
        </w:rPr>
      </w:pPr>
    </w:p>
    <w:p w14:paraId="06FCAF6C" w14:textId="35AD6054" w:rsidR="00845C6C" w:rsidRPr="00845C6C" w:rsidRDefault="00845C6C" w:rsidP="00845C6C">
      <w:pPr>
        <w:spacing w:after="0"/>
        <w:rPr>
          <w:lang w:val="en-US"/>
        </w:rPr>
      </w:pPr>
      <w:r w:rsidRPr="00845C6C">
        <w:rPr>
          <w:lang w:val="en-US"/>
        </w:rPr>
        <w:t>TO THE DIRECTOR</w:t>
      </w:r>
    </w:p>
    <w:p w14:paraId="26E28226" w14:textId="77777777" w:rsidR="00845C6C" w:rsidRPr="00845C6C" w:rsidRDefault="00845C6C" w:rsidP="00845C6C">
      <w:pPr>
        <w:spacing w:after="0"/>
        <w:rPr>
          <w:lang w:val="en-US"/>
        </w:rPr>
      </w:pPr>
      <w:r w:rsidRPr="00845C6C">
        <w:rPr>
          <w:lang w:val="en-US"/>
        </w:rPr>
        <w:t>DEPARTMENT OF ENGINEERING AND ARCHITECTURE</w:t>
      </w:r>
    </w:p>
    <w:p w14:paraId="03566FAD" w14:textId="5AA7C352" w:rsidR="00747E85" w:rsidRPr="00845C6C" w:rsidRDefault="00845C6C" w:rsidP="00845C6C">
      <w:pPr>
        <w:spacing w:after="0"/>
        <w:rPr>
          <w:lang w:val="en-US"/>
        </w:rPr>
      </w:pPr>
      <w:r w:rsidRPr="00845C6C">
        <w:rPr>
          <w:lang w:val="en-US"/>
        </w:rPr>
        <w:t>UNIVERSITY OF PARMA</w:t>
      </w:r>
    </w:p>
    <w:p w14:paraId="4120D141" w14:textId="77777777" w:rsidR="00845C6C" w:rsidRDefault="00845C6C" w:rsidP="00845C6C">
      <w:pPr>
        <w:spacing w:after="0"/>
        <w:rPr>
          <w:lang w:val="en-US"/>
        </w:rPr>
      </w:pPr>
    </w:p>
    <w:p w14:paraId="6FC85DBA" w14:textId="40C42DE0" w:rsidR="0043129B" w:rsidRDefault="00845C6C" w:rsidP="00845C6C">
      <w:pPr>
        <w:spacing w:after="0"/>
        <w:rPr>
          <w:b/>
          <w:bCs/>
          <w:lang w:val="en-US"/>
        </w:rPr>
      </w:pPr>
      <w:r w:rsidRPr="00845C6C">
        <w:rPr>
          <w:b/>
          <w:bCs/>
          <w:lang w:val="en-US"/>
        </w:rPr>
        <w:t>SUBJECT: Proposal for participation in the implementation of the “UniPR Racing Team” project</w:t>
      </w:r>
    </w:p>
    <w:p w14:paraId="74BB78BC" w14:textId="77777777" w:rsidR="00845C6C" w:rsidRDefault="00845C6C" w:rsidP="00845C6C">
      <w:pPr>
        <w:spacing w:after="0"/>
        <w:rPr>
          <w:b/>
          <w:bCs/>
          <w:lang w:val="en-US"/>
        </w:rPr>
      </w:pPr>
    </w:p>
    <w:p w14:paraId="3AC8348E" w14:textId="77777777" w:rsidR="00CD2650" w:rsidRPr="00CD2650" w:rsidRDefault="00CD2650" w:rsidP="00CD2650">
      <w:pPr>
        <w:spacing w:after="0"/>
        <w:jc w:val="both"/>
        <w:rPr>
          <w:lang w:val="en-US"/>
        </w:rPr>
      </w:pPr>
      <w:r w:rsidRPr="00CD2650">
        <w:rPr>
          <w:lang w:val="en-US"/>
        </w:rPr>
        <w:t xml:space="preserve">The undersigned …………………… with registered office in …………………………, Tax ID/VAT No. ………………………, as the Legal Representative of ………..………., hereby expresses interest in participating in the implementation of the project by providing the following products/services/money, for sponsorship, to the Department of Engineering and Architecture: ………………………………..……………………….. </w:t>
      </w:r>
      <w:r w:rsidRPr="00CD2650">
        <w:rPr>
          <w:i/>
          <w:lang w:val="en-US"/>
        </w:rPr>
        <w:t>(specify in detail the object of the sponsorship and any technical specifications)</w:t>
      </w:r>
      <w:r w:rsidRPr="00CD2650">
        <w:rPr>
          <w:lang w:val="en-US"/>
        </w:rPr>
        <w:t>.</w:t>
      </w:r>
    </w:p>
    <w:p w14:paraId="2D94ECDA" w14:textId="77777777" w:rsidR="00CD2650" w:rsidRPr="00CD2650" w:rsidRDefault="00CD2650" w:rsidP="00CD2650">
      <w:pPr>
        <w:spacing w:after="0"/>
        <w:jc w:val="both"/>
        <w:rPr>
          <w:lang w:val="en-US"/>
        </w:rPr>
      </w:pPr>
    </w:p>
    <w:p w14:paraId="454F22B0" w14:textId="77777777" w:rsidR="00CD2650" w:rsidRPr="00CD2650" w:rsidRDefault="00CD2650" w:rsidP="00CD2650">
      <w:pPr>
        <w:spacing w:after="0"/>
        <w:jc w:val="both"/>
        <w:rPr>
          <w:lang w:val="en-US"/>
        </w:rPr>
      </w:pPr>
      <w:r w:rsidRPr="00CD2650">
        <w:rPr>
          <w:lang w:val="en-US"/>
        </w:rPr>
        <w:t>To this end:</w:t>
      </w:r>
    </w:p>
    <w:p w14:paraId="3EF99278" w14:textId="77777777" w:rsidR="00CD2650" w:rsidRPr="00845C6C" w:rsidRDefault="00CD2650" w:rsidP="00845C6C">
      <w:pPr>
        <w:spacing w:after="0"/>
        <w:rPr>
          <w:b/>
          <w:bCs/>
          <w:lang w:val="en-US"/>
        </w:rPr>
      </w:pPr>
    </w:p>
    <w:p w14:paraId="37230B17" w14:textId="5B240D1A" w:rsidR="00065C9E" w:rsidRDefault="00CD2650" w:rsidP="00CD2650">
      <w:pPr>
        <w:contextualSpacing/>
        <w:jc w:val="both"/>
        <w:rPr>
          <w:lang w:val="en-US"/>
        </w:rPr>
      </w:pPr>
      <w:r w:rsidRPr="00CD2650">
        <w:rPr>
          <w:lang w:val="en-US"/>
        </w:rPr>
        <w:t xml:space="preserve">Aware of the civil and criminal liability and consequences foreseen in the event of false statements and/or the creation or use of falsified documents, as well as in the event of the presentation of documents containing information no longer corresponding to the truth, pursuant to Art. 76 of the </w:t>
      </w:r>
      <w:proofErr w:type="spellStart"/>
      <w:r w:rsidRPr="00CD2650">
        <w:rPr>
          <w:lang w:val="en-US"/>
        </w:rPr>
        <w:t>d.P.R</w:t>
      </w:r>
      <w:proofErr w:type="spellEnd"/>
      <w:r w:rsidRPr="00CD2650">
        <w:rPr>
          <w:lang w:val="en-US"/>
        </w:rPr>
        <w:t>. No. 445/2000, and also aware of the administrative consequences of forfeiture of any benefits resulting from the issued provision,</w:t>
      </w:r>
    </w:p>
    <w:p w14:paraId="4EAD4053" w14:textId="77777777" w:rsidR="00CD2650" w:rsidRPr="00CD2650" w:rsidRDefault="00CD2650" w:rsidP="00CD2650">
      <w:pPr>
        <w:contextualSpacing/>
        <w:jc w:val="both"/>
        <w:rPr>
          <w:lang w:val="en-US"/>
        </w:rPr>
      </w:pPr>
    </w:p>
    <w:p w14:paraId="566D52D6" w14:textId="60E954E0" w:rsidR="008B7F02" w:rsidRPr="00915F77" w:rsidRDefault="00CD2650" w:rsidP="008B7F02">
      <w:pPr>
        <w:contextualSpacing/>
        <w:jc w:val="center"/>
        <w:rPr>
          <w:b/>
          <w:bCs/>
        </w:rPr>
      </w:pPr>
      <w:r>
        <w:rPr>
          <w:b/>
          <w:bCs/>
        </w:rPr>
        <w:t>DECLARES</w:t>
      </w:r>
    </w:p>
    <w:p w14:paraId="3B0FC1A5" w14:textId="77777777" w:rsidR="00065C9E" w:rsidRPr="00065C9E" w:rsidRDefault="00065C9E" w:rsidP="008B7F02">
      <w:pPr>
        <w:contextualSpacing/>
        <w:jc w:val="center"/>
      </w:pPr>
    </w:p>
    <w:p w14:paraId="60849D47" w14:textId="77777777" w:rsidR="00CD2650" w:rsidRPr="00CD2650" w:rsidRDefault="00CD2650" w:rsidP="00CD2650">
      <w:pPr>
        <w:numPr>
          <w:ilvl w:val="0"/>
          <w:numId w:val="4"/>
        </w:numPr>
        <w:contextualSpacing/>
        <w:jc w:val="both"/>
        <w:rPr>
          <w:rFonts w:cstheme="minorHAnsi"/>
          <w:color w:val="000000" w:themeColor="text1"/>
          <w:sz w:val="21"/>
          <w:szCs w:val="21"/>
          <w:lang w:val="en-US"/>
        </w:rPr>
      </w:pPr>
      <w:r w:rsidRPr="00CD2650">
        <w:rPr>
          <w:rFonts w:cstheme="minorHAnsi"/>
          <w:color w:val="000000" w:themeColor="text1"/>
          <w:sz w:val="21"/>
          <w:szCs w:val="21"/>
          <w:lang w:val="en-US"/>
        </w:rPr>
        <w:t>not to be subject to any measure that would result in incapacity to enter into contracts with Italian public administration;</w:t>
      </w:r>
    </w:p>
    <w:p w14:paraId="5A9294B8" w14:textId="77777777" w:rsidR="00CD2650" w:rsidRPr="00CD2650" w:rsidRDefault="00CD2650" w:rsidP="00CD2650">
      <w:pPr>
        <w:numPr>
          <w:ilvl w:val="0"/>
          <w:numId w:val="4"/>
        </w:numPr>
        <w:contextualSpacing/>
        <w:jc w:val="both"/>
        <w:rPr>
          <w:rFonts w:cstheme="minorHAnsi"/>
          <w:color w:val="000000" w:themeColor="text1"/>
          <w:sz w:val="21"/>
          <w:szCs w:val="21"/>
          <w:lang w:val="en-US"/>
        </w:rPr>
      </w:pPr>
      <w:r w:rsidRPr="00CD2650">
        <w:rPr>
          <w:rFonts w:cstheme="minorHAnsi"/>
          <w:color w:val="000000" w:themeColor="text1"/>
          <w:sz w:val="21"/>
          <w:szCs w:val="21"/>
          <w:lang w:val="en-US"/>
        </w:rPr>
        <w:t>to have read and to unreservedly accept the conditions and terms specified in the Public Notice;</w:t>
      </w:r>
    </w:p>
    <w:p w14:paraId="44602E36" w14:textId="77777777" w:rsidR="00CD2650" w:rsidRPr="00CD2650" w:rsidRDefault="00CD2650" w:rsidP="00CD2650">
      <w:pPr>
        <w:numPr>
          <w:ilvl w:val="0"/>
          <w:numId w:val="4"/>
        </w:numPr>
        <w:contextualSpacing/>
        <w:jc w:val="both"/>
        <w:rPr>
          <w:rFonts w:cstheme="minorHAnsi"/>
          <w:color w:val="000000" w:themeColor="text1"/>
          <w:sz w:val="21"/>
          <w:szCs w:val="21"/>
          <w:lang w:val="en-US"/>
        </w:rPr>
      </w:pPr>
      <w:r w:rsidRPr="00CD2650">
        <w:rPr>
          <w:rFonts w:cstheme="minorHAnsi"/>
          <w:color w:val="000000" w:themeColor="text1"/>
          <w:sz w:val="21"/>
          <w:szCs w:val="21"/>
          <w:lang w:val="en-US"/>
        </w:rPr>
        <w:t xml:space="preserve">to have read the "Code of Ethics and for the Protection of the Dignity of Workers and Students of the University of Parma" (link to the University website: </w:t>
      </w:r>
      <w:hyperlink r:id="rId7" w:history="1">
        <w:r w:rsidRPr="00CD2650">
          <w:rPr>
            <w:rStyle w:val="Collegamentoipertestuale"/>
            <w:rFonts w:cstheme="minorHAnsi"/>
            <w:sz w:val="21"/>
            <w:szCs w:val="21"/>
            <w:lang w:val="en-US"/>
          </w:rPr>
          <w:t>https://www.unipr.it/codice-etico</w:t>
        </w:r>
      </w:hyperlink>
      <w:r w:rsidRPr="00CD2650">
        <w:rPr>
          <w:rFonts w:cstheme="minorHAnsi"/>
          <w:color w:val="000000" w:themeColor="text1"/>
          <w:sz w:val="21"/>
          <w:szCs w:val="21"/>
          <w:lang w:val="en-US"/>
        </w:rPr>
        <w:t xml:space="preserve">) and the "University Code of Conduct" (link to the University website: </w:t>
      </w:r>
      <w:hyperlink r:id="rId8" w:history="1">
        <w:r w:rsidRPr="00CD2650">
          <w:rPr>
            <w:rStyle w:val="Collegamentoipertestuale"/>
            <w:rFonts w:cstheme="minorHAnsi"/>
            <w:sz w:val="21"/>
            <w:szCs w:val="21"/>
            <w:lang w:val="en-US"/>
          </w:rPr>
          <w:t>https://www.unipr.it/node/8849</w:t>
        </w:r>
      </w:hyperlink>
      <w:r w:rsidRPr="00CD2650">
        <w:rPr>
          <w:rFonts w:cstheme="minorHAnsi"/>
          <w:color w:val="000000" w:themeColor="text1"/>
          <w:sz w:val="21"/>
          <w:szCs w:val="21"/>
          <w:lang w:val="en-US"/>
        </w:rPr>
        <w:t>).</w:t>
      </w:r>
    </w:p>
    <w:p w14:paraId="4A7DF2C0" w14:textId="77777777" w:rsidR="00E73B25" w:rsidRPr="00CD2650" w:rsidRDefault="00E73B25" w:rsidP="008B7F02">
      <w:pPr>
        <w:contextualSpacing/>
        <w:jc w:val="both"/>
        <w:rPr>
          <w:lang w:val="en-US"/>
        </w:rPr>
      </w:pPr>
    </w:p>
    <w:p w14:paraId="25D877A5" w14:textId="77777777" w:rsidR="00CD2650" w:rsidRPr="00CD2650" w:rsidRDefault="00CD2650" w:rsidP="00CD2650">
      <w:pPr>
        <w:spacing w:after="0" w:line="240" w:lineRule="atLeast"/>
        <w:rPr>
          <w:lang w:val="en-US"/>
        </w:rPr>
      </w:pPr>
      <w:bookmarkStart w:id="0" w:name="OLE_LINK3"/>
      <w:r w:rsidRPr="00CD2650">
        <w:rPr>
          <w:lang w:val="en-US"/>
        </w:rPr>
        <w:t>The undersigned, with reference to the initiative promoted by your Department as indicated in the subject line, further declares as follows:</w:t>
      </w:r>
    </w:p>
    <w:p w14:paraId="3322C95E" w14:textId="77777777" w:rsidR="00915F77" w:rsidRPr="00CD2650" w:rsidRDefault="00915F77" w:rsidP="00915F77">
      <w:pPr>
        <w:spacing w:after="0" w:line="240" w:lineRule="atLeast"/>
        <w:rPr>
          <w:rFonts w:cstheme="minorHAnsi"/>
          <w:lang w:val="en-US" w:eastAsia="it-IT"/>
        </w:rPr>
      </w:pPr>
    </w:p>
    <w:bookmarkEnd w:id="0"/>
    <w:p w14:paraId="1FE07755" w14:textId="77777777" w:rsidR="00581248" w:rsidRPr="00581248" w:rsidRDefault="00581248" w:rsidP="00581248">
      <w:pPr>
        <w:pStyle w:val="Paragrafoelenco"/>
        <w:numPr>
          <w:ilvl w:val="0"/>
          <w:numId w:val="3"/>
        </w:numPr>
        <w:autoSpaceDE w:val="0"/>
        <w:autoSpaceDN w:val="0"/>
        <w:spacing w:line="240" w:lineRule="atLeast"/>
        <w:rPr>
          <w:rFonts w:cstheme="minorHAnsi"/>
          <w:lang w:val="en-US" w:eastAsia="it-IT"/>
        </w:rPr>
      </w:pPr>
      <w:r w:rsidRPr="00581248">
        <w:rPr>
          <w:rFonts w:cstheme="minorHAnsi"/>
          <w:lang w:val="en-US" w:eastAsia="it-IT"/>
        </w:rPr>
        <w:t>The Company ……………. acknowledges that the University of Parma, as an Italian public administration, under Art. 1, Paragraph 2 of Legislative Decree No. 165 of 2001, is required to observe regulations regarding anti-corruption and transparency, in accordance with Law No. 190 of 2012 and Legislative Decree No. 33 of 2013 and its amendments. For the contribution provided for the implementation of the project in question, in favor of the University of Parma, the Company commits to adhering to the above-mentioned obligations and to promptly inform the University in writing of any event or circumstance that might cause these obligations to no longer be valid or adhered to.</w:t>
      </w:r>
    </w:p>
    <w:p w14:paraId="014EB21A" w14:textId="77777777" w:rsidR="00581248" w:rsidRPr="00581248" w:rsidRDefault="00581248" w:rsidP="00581248">
      <w:pPr>
        <w:pStyle w:val="Paragrafoelenco"/>
        <w:numPr>
          <w:ilvl w:val="0"/>
          <w:numId w:val="3"/>
        </w:numPr>
        <w:autoSpaceDE w:val="0"/>
        <w:autoSpaceDN w:val="0"/>
        <w:spacing w:line="240" w:lineRule="atLeast"/>
        <w:rPr>
          <w:rFonts w:cstheme="minorHAnsi"/>
          <w:lang w:val="en-US" w:eastAsia="it-IT"/>
        </w:rPr>
      </w:pPr>
      <w:r w:rsidRPr="00581248">
        <w:rPr>
          <w:rFonts w:cstheme="minorHAnsi"/>
          <w:lang w:val="en-US" w:eastAsia="it-IT"/>
        </w:rPr>
        <w:t xml:space="preserve">The Company ………… further acknowledges that, pursuant to D.P.R. No. 62 of April 16, 2013, the University has adopted its own Code of Conduct, as well as its own Code of Ethics, which are mandatory for all individuals operating within the University of Parma. </w:t>
      </w:r>
    </w:p>
    <w:p w14:paraId="43134817" w14:textId="77777777" w:rsidR="00581248" w:rsidRDefault="00581248" w:rsidP="00581248">
      <w:pPr>
        <w:pStyle w:val="Paragrafoelenco"/>
        <w:autoSpaceDE w:val="0"/>
        <w:autoSpaceDN w:val="0"/>
        <w:spacing w:line="240" w:lineRule="atLeast"/>
        <w:ind w:left="360"/>
        <w:rPr>
          <w:rFonts w:cstheme="minorHAnsi"/>
          <w:lang w:val="en-US" w:eastAsia="it-IT"/>
        </w:rPr>
      </w:pPr>
      <w:r w:rsidRPr="00581248">
        <w:rPr>
          <w:rFonts w:cstheme="minorHAnsi"/>
          <w:lang w:val="en-US" w:eastAsia="it-IT"/>
        </w:rPr>
        <w:t xml:space="preserve">These documents can be read at the following link: </w:t>
      </w:r>
      <w:hyperlink r:id="rId9" w:history="1">
        <w:r w:rsidRPr="00581248">
          <w:rPr>
            <w:rStyle w:val="Collegamentoipertestuale"/>
            <w:rFonts w:cstheme="minorHAnsi"/>
            <w:lang w:val="en-US" w:eastAsia="it-IT"/>
          </w:rPr>
          <w:t>https://trasparenza.unipr.it/node/8849</w:t>
        </w:r>
      </w:hyperlink>
      <w:r w:rsidRPr="00581248">
        <w:rPr>
          <w:rFonts w:cstheme="minorHAnsi"/>
          <w:lang w:val="en-US" w:eastAsia="it-IT"/>
        </w:rPr>
        <w:t xml:space="preserve">. </w:t>
      </w:r>
    </w:p>
    <w:p w14:paraId="19F28BA8" w14:textId="01F557C8" w:rsidR="00581248" w:rsidRPr="00581248" w:rsidRDefault="00581248" w:rsidP="00581248">
      <w:pPr>
        <w:pStyle w:val="Paragrafoelenco"/>
        <w:numPr>
          <w:ilvl w:val="0"/>
          <w:numId w:val="3"/>
        </w:numPr>
        <w:autoSpaceDE w:val="0"/>
        <w:autoSpaceDN w:val="0"/>
        <w:spacing w:line="240" w:lineRule="atLeast"/>
        <w:jc w:val="both"/>
        <w:rPr>
          <w:rFonts w:cstheme="minorHAnsi"/>
          <w:lang w:val="en-US" w:eastAsia="it-IT"/>
        </w:rPr>
      </w:pPr>
      <w:r>
        <w:rPr>
          <w:rFonts w:cstheme="minorHAnsi"/>
          <w:lang w:val="en-US" w:eastAsia="it-IT"/>
        </w:rPr>
        <w:lastRenderedPageBreak/>
        <w:t>The participation of the Company …….…… in the implementation of the “UniPR Racing Team” project consists of, and is limited to, the free-of-charge provision of ………………….</w:t>
      </w:r>
      <w:r>
        <w:rPr>
          <w:rFonts w:cstheme="minorHAnsi"/>
          <w:lang w:val="en-US" w:eastAsia="it-IT"/>
        </w:rPr>
        <w:t xml:space="preserve"> for a total value, VAT included, of ……………… or consists in the economic contribution for sponsorship of ……….., VAT included. </w:t>
      </w:r>
    </w:p>
    <w:p w14:paraId="0D76F552" w14:textId="77777777" w:rsidR="00581248" w:rsidRDefault="00581248" w:rsidP="00581248">
      <w:pPr>
        <w:pStyle w:val="Paragrafoelenco"/>
        <w:numPr>
          <w:ilvl w:val="0"/>
          <w:numId w:val="3"/>
        </w:numPr>
        <w:autoSpaceDE w:val="0"/>
        <w:autoSpaceDN w:val="0"/>
        <w:adjustRightInd w:val="0"/>
        <w:spacing w:after="0" w:line="240" w:lineRule="atLeast"/>
        <w:jc w:val="both"/>
        <w:rPr>
          <w:rFonts w:cstheme="minorHAnsi"/>
          <w:lang w:val="en-US" w:eastAsia="it-IT"/>
        </w:rPr>
      </w:pPr>
      <w:r>
        <w:rPr>
          <w:rFonts w:cstheme="minorHAnsi"/>
          <w:lang w:val="en-US" w:eastAsia="it-IT"/>
        </w:rPr>
        <w:t>The Company ………, as a participant in this project, authorizes the University to use its logo in scientific and promotional communications necessary for the implementation of the project in question.</w:t>
      </w:r>
    </w:p>
    <w:p w14:paraId="0DF404DF" w14:textId="77777777" w:rsidR="002B610D" w:rsidRPr="00581248" w:rsidRDefault="002B610D" w:rsidP="008B7F02">
      <w:pPr>
        <w:contextualSpacing/>
        <w:jc w:val="both"/>
        <w:rPr>
          <w:lang w:val="en-US"/>
        </w:rPr>
      </w:pPr>
    </w:p>
    <w:p w14:paraId="21034099" w14:textId="77777777" w:rsidR="00581248" w:rsidRPr="00581248" w:rsidRDefault="00581248" w:rsidP="00581248">
      <w:pPr>
        <w:rPr>
          <w:lang w:val="en-US"/>
        </w:rPr>
      </w:pPr>
      <w:r w:rsidRPr="00581248">
        <w:rPr>
          <w:lang w:val="en-US"/>
        </w:rPr>
        <w:t>A copy of the legal representative's identification document is attached.</w:t>
      </w:r>
    </w:p>
    <w:p w14:paraId="2ED07A7E" w14:textId="77777777" w:rsidR="00581248" w:rsidRDefault="00581248"/>
    <w:p w14:paraId="679ECE3F" w14:textId="284C5172" w:rsidR="0043129B" w:rsidRPr="00581248" w:rsidRDefault="00581248">
      <w:pPr>
        <w:rPr>
          <w:lang w:val="en-US"/>
        </w:rPr>
      </w:pPr>
      <w:r w:rsidRPr="00581248">
        <w:rPr>
          <w:lang w:val="en-US"/>
        </w:rPr>
        <w:t>Place and date</w:t>
      </w:r>
      <w:r w:rsidR="002A4B0F" w:rsidRPr="00581248">
        <w:rPr>
          <w:lang w:val="en-US"/>
        </w:rPr>
        <w:t xml:space="preserve"> ……………………….</w:t>
      </w:r>
    </w:p>
    <w:p w14:paraId="525B3495" w14:textId="01C2CC19" w:rsidR="00622AD2" w:rsidRPr="00581248" w:rsidRDefault="002A4B0F" w:rsidP="00622AD2">
      <w:pPr>
        <w:pStyle w:val="testoxRiferimento"/>
        <w:tabs>
          <w:tab w:val="left" w:pos="2127"/>
        </w:tabs>
        <w:spacing w:line="240" w:lineRule="auto"/>
        <w:rPr>
          <w:rFonts w:asciiTheme="minorHAnsi" w:eastAsiaTheme="minorHAnsi" w:hAnsiTheme="minorHAnsi" w:cstheme="minorBidi"/>
          <w:sz w:val="22"/>
          <w:szCs w:val="22"/>
          <w:lang w:val="en-US" w:eastAsia="en-US"/>
        </w:rPr>
      </w:pPr>
      <w:r w:rsidRPr="00581248">
        <w:rPr>
          <w:rFonts w:asciiTheme="minorHAnsi" w:eastAsiaTheme="minorHAnsi" w:hAnsiTheme="minorHAnsi" w:cstheme="minorBidi"/>
          <w:sz w:val="22"/>
          <w:szCs w:val="22"/>
          <w:lang w:val="en-US" w:eastAsia="en-US"/>
        </w:rPr>
        <w:tab/>
      </w:r>
      <w:r w:rsidRPr="00581248">
        <w:rPr>
          <w:rFonts w:asciiTheme="minorHAnsi" w:eastAsiaTheme="minorHAnsi" w:hAnsiTheme="minorHAnsi" w:cstheme="minorBidi"/>
          <w:sz w:val="22"/>
          <w:szCs w:val="22"/>
          <w:lang w:val="en-US" w:eastAsia="en-US"/>
        </w:rPr>
        <w:tab/>
      </w:r>
      <w:r w:rsidRPr="00581248">
        <w:rPr>
          <w:rFonts w:asciiTheme="minorHAnsi" w:eastAsiaTheme="minorHAnsi" w:hAnsiTheme="minorHAnsi" w:cstheme="minorBidi"/>
          <w:sz w:val="22"/>
          <w:szCs w:val="22"/>
          <w:lang w:val="en-US" w:eastAsia="en-US"/>
        </w:rPr>
        <w:tab/>
      </w:r>
      <w:r w:rsidRPr="00581248">
        <w:rPr>
          <w:rFonts w:asciiTheme="minorHAnsi" w:eastAsiaTheme="minorHAnsi" w:hAnsiTheme="minorHAnsi" w:cstheme="minorBidi"/>
          <w:sz w:val="22"/>
          <w:szCs w:val="22"/>
          <w:lang w:val="en-US" w:eastAsia="en-US"/>
        </w:rPr>
        <w:tab/>
      </w:r>
      <w:r w:rsidR="00581248">
        <w:rPr>
          <w:rFonts w:asciiTheme="minorHAnsi" w:eastAsiaTheme="minorHAnsi" w:hAnsiTheme="minorHAnsi" w:cstheme="minorBidi"/>
          <w:sz w:val="22"/>
          <w:szCs w:val="22"/>
          <w:lang w:val="en-US" w:eastAsia="en-US"/>
        </w:rPr>
        <w:tab/>
      </w:r>
      <w:r w:rsidR="00581248">
        <w:rPr>
          <w:rFonts w:asciiTheme="minorHAnsi" w:eastAsiaTheme="minorHAnsi" w:hAnsiTheme="minorHAnsi" w:cstheme="minorBidi"/>
          <w:sz w:val="22"/>
          <w:szCs w:val="22"/>
          <w:lang w:val="en-US" w:eastAsia="en-US"/>
        </w:rPr>
        <w:tab/>
      </w:r>
      <w:r w:rsidRPr="00581248">
        <w:rPr>
          <w:rFonts w:asciiTheme="minorHAnsi" w:eastAsiaTheme="minorHAnsi" w:hAnsiTheme="minorHAnsi" w:cstheme="minorBidi"/>
          <w:sz w:val="22"/>
          <w:szCs w:val="22"/>
          <w:lang w:val="en-US" w:eastAsia="en-US"/>
        </w:rPr>
        <w:tab/>
      </w:r>
      <w:r w:rsidRPr="00581248">
        <w:rPr>
          <w:rFonts w:asciiTheme="minorHAnsi" w:eastAsiaTheme="minorHAnsi" w:hAnsiTheme="minorHAnsi" w:cstheme="minorBidi"/>
          <w:sz w:val="22"/>
          <w:szCs w:val="22"/>
          <w:lang w:val="en-US" w:eastAsia="en-US"/>
        </w:rPr>
        <w:tab/>
      </w:r>
      <w:r w:rsidRPr="00581248">
        <w:rPr>
          <w:rFonts w:asciiTheme="minorHAnsi" w:eastAsiaTheme="minorHAnsi" w:hAnsiTheme="minorHAnsi" w:cstheme="minorBidi"/>
          <w:sz w:val="22"/>
          <w:szCs w:val="22"/>
          <w:lang w:val="en-US" w:eastAsia="en-US"/>
        </w:rPr>
        <w:tab/>
      </w:r>
      <w:r w:rsidR="00581248" w:rsidRPr="00581248">
        <w:rPr>
          <w:rFonts w:asciiTheme="minorHAnsi" w:eastAsiaTheme="minorHAnsi" w:hAnsiTheme="minorHAnsi" w:cstheme="minorBidi"/>
          <w:sz w:val="22"/>
          <w:szCs w:val="22"/>
          <w:lang w:val="en-US" w:eastAsia="en-US"/>
        </w:rPr>
        <w:t xml:space="preserve">Stamp and signature </w:t>
      </w:r>
      <w:r w:rsidRPr="00581248">
        <w:rPr>
          <w:rFonts w:asciiTheme="minorHAnsi" w:eastAsiaTheme="minorHAnsi" w:hAnsiTheme="minorHAnsi" w:cstheme="minorBidi"/>
          <w:sz w:val="22"/>
          <w:szCs w:val="22"/>
          <w:lang w:val="en-US" w:eastAsia="en-US"/>
        </w:rPr>
        <w:t>…………………………………………………</w:t>
      </w:r>
    </w:p>
    <w:p w14:paraId="0FFD0EF9" w14:textId="77777777" w:rsidR="009D53C5" w:rsidRPr="00581248" w:rsidRDefault="009D53C5" w:rsidP="00622AD2">
      <w:pPr>
        <w:pStyle w:val="testoxRiferimento"/>
        <w:tabs>
          <w:tab w:val="left" w:pos="2127"/>
        </w:tabs>
        <w:spacing w:line="240" w:lineRule="auto"/>
        <w:rPr>
          <w:lang w:val="en-US"/>
        </w:rPr>
      </w:pPr>
    </w:p>
    <w:p w14:paraId="215C4268" w14:textId="77777777" w:rsidR="00581248" w:rsidRPr="00581248" w:rsidRDefault="00581248" w:rsidP="00581248">
      <w:pPr>
        <w:rPr>
          <w:rFonts w:ascii="Calibri" w:eastAsia="Times New Roman" w:hAnsi="Calibri" w:cs="Calibri"/>
          <w:bCs/>
          <w:i/>
          <w:iCs/>
          <w:sz w:val="20"/>
          <w:szCs w:val="20"/>
          <w:lang w:val="en-US" w:eastAsia="it-IT"/>
        </w:rPr>
      </w:pPr>
      <w:bookmarkStart w:id="1" w:name="_Hlk189496727"/>
      <w:r w:rsidRPr="00581248">
        <w:rPr>
          <w:rFonts w:ascii="Calibri" w:eastAsia="Times New Roman" w:hAnsi="Calibri" w:cs="Calibri"/>
          <w:bCs/>
          <w:i/>
          <w:iCs/>
          <w:sz w:val="20"/>
          <w:szCs w:val="20"/>
          <w:lang w:val="en-US" w:eastAsia="it-IT"/>
        </w:rPr>
        <w:t xml:space="preserve">The data provided will be processed solely for the institutional purposes of the University of Parma (Italian </w:t>
      </w:r>
      <w:proofErr w:type="spellStart"/>
      <w:r w:rsidRPr="00581248">
        <w:rPr>
          <w:rFonts w:ascii="Calibri" w:eastAsia="Times New Roman" w:hAnsi="Calibri" w:cs="Calibri"/>
          <w:bCs/>
          <w:i/>
          <w:iCs/>
          <w:sz w:val="20"/>
          <w:szCs w:val="20"/>
          <w:lang w:val="en-US" w:eastAsia="it-IT"/>
        </w:rPr>
        <w:t>Codice</w:t>
      </w:r>
      <w:proofErr w:type="spellEnd"/>
      <w:r w:rsidRPr="00581248">
        <w:rPr>
          <w:rFonts w:ascii="Calibri" w:eastAsia="Times New Roman" w:hAnsi="Calibri" w:cs="Calibri"/>
          <w:bCs/>
          <w:i/>
          <w:iCs/>
          <w:sz w:val="20"/>
          <w:szCs w:val="20"/>
          <w:lang w:val="en-US" w:eastAsia="it-IT"/>
        </w:rPr>
        <w:t xml:space="preserve"> in </w:t>
      </w:r>
      <w:proofErr w:type="spellStart"/>
      <w:r w:rsidRPr="00581248">
        <w:rPr>
          <w:rFonts w:ascii="Calibri" w:eastAsia="Times New Roman" w:hAnsi="Calibri" w:cs="Calibri"/>
          <w:bCs/>
          <w:i/>
          <w:iCs/>
          <w:sz w:val="20"/>
          <w:szCs w:val="20"/>
          <w:lang w:val="en-US" w:eastAsia="it-IT"/>
        </w:rPr>
        <w:t>materia</w:t>
      </w:r>
      <w:proofErr w:type="spellEnd"/>
      <w:r w:rsidRPr="00581248">
        <w:rPr>
          <w:rFonts w:ascii="Calibri" w:eastAsia="Times New Roman" w:hAnsi="Calibri" w:cs="Calibri"/>
          <w:bCs/>
          <w:i/>
          <w:iCs/>
          <w:sz w:val="20"/>
          <w:szCs w:val="20"/>
          <w:lang w:val="en-US" w:eastAsia="it-IT"/>
        </w:rPr>
        <w:t xml:space="preserve"> di </w:t>
      </w:r>
      <w:proofErr w:type="spellStart"/>
      <w:r w:rsidRPr="00581248">
        <w:rPr>
          <w:rFonts w:ascii="Calibri" w:eastAsia="Times New Roman" w:hAnsi="Calibri" w:cs="Calibri"/>
          <w:bCs/>
          <w:i/>
          <w:iCs/>
          <w:sz w:val="20"/>
          <w:szCs w:val="20"/>
          <w:lang w:val="en-US" w:eastAsia="it-IT"/>
        </w:rPr>
        <w:t>protezione</w:t>
      </w:r>
      <w:proofErr w:type="spellEnd"/>
      <w:r w:rsidRPr="00581248">
        <w:rPr>
          <w:rFonts w:ascii="Calibri" w:eastAsia="Times New Roman" w:hAnsi="Calibri" w:cs="Calibri"/>
          <w:bCs/>
          <w:i/>
          <w:iCs/>
          <w:sz w:val="20"/>
          <w:szCs w:val="20"/>
          <w:lang w:val="en-US" w:eastAsia="it-IT"/>
        </w:rPr>
        <w:t xml:space="preserve"> </w:t>
      </w:r>
      <w:proofErr w:type="spellStart"/>
      <w:r w:rsidRPr="00581248">
        <w:rPr>
          <w:rFonts w:ascii="Calibri" w:eastAsia="Times New Roman" w:hAnsi="Calibri" w:cs="Calibri"/>
          <w:bCs/>
          <w:i/>
          <w:iCs/>
          <w:sz w:val="20"/>
          <w:szCs w:val="20"/>
          <w:lang w:val="en-US" w:eastAsia="it-IT"/>
        </w:rPr>
        <w:t>dei</w:t>
      </w:r>
      <w:proofErr w:type="spellEnd"/>
      <w:r w:rsidRPr="00581248">
        <w:rPr>
          <w:rFonts w:ascii="Calibri" w:eastAsia="Times New Roman" w:hAnsi="Calibri" w:cs="Calibri"/>
          <w:bCs/>
          <w:i/>
          <w:iCs/>
          <w:sz w:val="20"/>
          <w:szCs w:val="20"/>
          <w:lang w:val="en-US" w:eastAsia="it-IT"/>
        </w:rPr>
        <w:t xml:space="preserve"> </w:t>
      </w:r>
      <w:proofErr w:type="spellStart"/>
      <w:r w:rsidRPr="00581248">
        <w:rPr>
          <w:rFonts w:ascii="Calibri" w:eastAsia="Times New Roman" w:hAnsi="Calibri" w:cs="Calibri"/>
          <w:bCs/>
          <w:i/>
          <w:iCs/>
          <w:sz w:val="20"/>
          <w:szCs w:val="20"/>
          <w:lang w:val="en-US" w:eastAsia="it-IT"/>
        </w:rPr>
        <w:t>dati</w:t>
      </w:r>
      <w:proofErr w:type="spellEnd"/>
      <w:r w:rsidRPr="00581248">
        <w:rPr>
          <w:rFonts w:ascii="Calibri" w:eastAsia="Times New Roman" w:hAnsi="Calibri" w:cs="Calibri"/>
          <w:bCs/>
          <w:i/>
          <w:iCs/>
          <w:sz w:val="20"/>
          <w:szCs w:val="20"/>
          <w:lang w:val="en-US" w:eastAsia="it-IT"/>
        </w:rPr>
        <w:t xml:space="preserve"> </w:t>
      </w:r>
      <w:proofErr w:type="spellStart"/>
      <w:r w:rsidRPr="00581248">
        <w:rPr>
          <w:rFonts w:ascii="Calibri" w:eastAsia="Times New Roman" w:hAnsi="Calibri" w:cs="Calibri"/>
          <w:bCs/>
          <w:i/>
          <w:iCs/>
          <w:sz w:val="20"/>
          <w:szCs w:val="20"/>
          <w:lang w:val="en-US" w:eastAsia="it-IT"/>
        </w:rPr>
        <w:t>personali</w:t>
      </w:r>
      <w:proofErr w:type="spellEnd"/>
      <w:r w:rsidRPr="00581248">
        <w:rPr>
          <w:rFonts w:ascii="Calibri" w:eastAsia="Times New Roman" w:hAnsi="Calibri" w:cs="Calibri"/>
          <w:bCs/>
          <w:i/>
          <w:iCs/>
          <w:sz w:val="20"/>
          <w:szCs w:val="20"/>
          <w:lang w:val="en-US" w:eastAsia="it-IT"/>
        </w:rPr>
        <w:t xml:space="preserve"> – Legislative Decree No. 196 of June 30, 2003, as amended, and the European General Data Protection Regulation No. 679/2016). The full privacy notice is available at </w:t>
      </w:r>
      <w:hyperlink r:id="rId10" w:history="1">
        <w:r w:rsidRPr="00581248">
          <w:rPr>
            <w:rStyle w:val="Collegamentoipertestuale"/>
            <w:rFonts w:ascii="Calibri" w:eastAsia="Times New Roman" w:hAnsi="Calibri" w:cs="Calibri"/>
            <w:bCs/>
            <w:i/>
            <w:iCs/>
            <w:sz w:val="20"/>
            <w:szCs w:val="20"/>
            <w:lang w:val="en-US" w:eastAsia="it-IT"/>
          </w:rPr>
          <w:t>www.unipr.it</w:t>
        </w:r>
      </w:hyperlink>
      <w:r w:rsidRPr="00581248">
        <w:rPr>
          <w:rFonts w:ascii="Calibri" w:eastAsia="Times New Roman" w:hAnsi="Calibri" w:cs="Calibri"/>
          <w:bCs/>
          <w:i/>
          <w:iCs/>
          <w:sz w:val="20"/>
          <w:szCs w:val="20"/>
          <w:lang w:val="en-US" w:eastAsia="it-IT"/>
        </w:rPr>
        <w:t xml:space="preserve"> under the Privacy section.</w:t>
      </w:r>
      <w:bookmarkEnd w:id="1"/>
    </w:p>
    <w:p w14:paraId="3ED334F7" w14:textId="77777777" w:rsidR="002A4B0F" w:rsidRPr="00581248" w:rsidRDefault="002A4B0F">
      <w:pPr>
        <w:rPr>
          <w:lang w:val="en-US"/>
        </w:rPr>
      </w:pPr>
    </w:p>
    <w:sectPr w:rsidR="002A4B0F" w:rsidRPr="00581248" w:rsidSect="005815FA">
      <w:headerReference w:type="default" r:id="rId11"/>
      <w:footerReference w:type="default" r:id="rId12"/>
      <w:pgSz w:w="11906" w:h="16838"/>
      <w:pgMar w:top="1417" w:right="1134" w:bottom="1134" w:left="1134" w:header="708" w:footer="42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59A02C" w14:textId="77777777" w:rsidR="009C45A1" w:rsidRDefault="009C45A1" w:rsidP="005815FA">
      <w:pPr>
        <w:spacing w:after="0" w:line="240" w:lineRule="auto"/>
      </w:pPr>
      <w:r>
        <w:separator/>
      </w:r>
    </w:p>
  </w:endnote>
  <w:endnote w:type="continuationSeparator" w:id="0">
    <w:p w14:paraId="04D9E24D" w14:textId="77777777" w:rsidR="009C45A1" w:rsidRDefault="009C45A1" w:rsidP="005815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altName w:val="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43430247"/>
      <w:docPartObj>
        <w:docPartGallery w:val="Page Numbers (Bottom of Page)"/>
        <w:docPartUnique/>
      </w:docPartObj>
    </w:sdtPr>
    <w:sdtContent>
      <w:p w14:paraId="174A9CD2" w14:textId="08CCE16B" w:rsidR="005815FA" w:rsidRDefault="005815FA">
        <w:pPr>
          <w:pStyle w:val="Pidipagina"/>
          <w:jc w:val="center"/>
        </w:pPr>
        <w:r>
          <w:fldChar w:fldCharType="begin"/>
        </w:r>
        <w:r>
          <w:instrText>PAGE   \* MERGEFORMAT</w:instrText>
        </w:r>
        <w:r>
          <w:fldChar w:fldCharType="separate"/>
        </w:r>
        <w:r>
          <w:t>2</w:t>
        </w:r>
        <w:r>
          <w:fldChar w:fldCharType="end"/>
        </w:r>
      </w:p>
    </w:sdtContent>
  </w:sdt>
  <w:p w14:paraId="74726B8E" w14:textId="77777777" w:rsidR="005815FA" w:rsidRDefault="005815FA">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9D3030" w14:textId="77777777" w:rsidR="009C45A1" w:rsidRDefault="009C45A1" w:rsidP="005815FA">
      <w:pPr>
        <w:spacing w:after="0" w:line="240" w:lineRule="auto"/>
      </w:pPr>
      <w:r>
        <w:separator/>
      </w:r>
    </w:p>
  </w:footnote>
  <w:footnote w:type="continuationSeparator" w:id="0">
    <w:p w14:paraId="004B3A5E" w14:textId="77777777" w:rsidR="009C45A1" w:rsidRDefault="009C45A1" w:rsidP="005815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E10AB6" w14:textId="3D2CB67A" w:rsidR="00B21E8B" w:rsidRDefault="00B21E8B">
    <w:pPr>
      <w:pStyle w:val="Intestazione"/>
    </w:pPr>
    <w:r>
      <w:rPr>
        <w:noProof/>
        <w:lang w:eastAsia="it-IT"/>
      </w:rPr>
      <w:drawing>
        <wp:inline distT="0" distB="0" distL="0" distR="0" wp14:anchorId="7274DABE" wp14:editId="1E3A49C4">
          <wp:extent cx="2878455" cy="1025525"/>
          <wp:effectExtent l="0" t="0" r="0" b="3175"/>
          <wp:docPr id="980168824"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78455" cy="10255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CFC01B0"/>
    <w:multiLevelType w:val="hybridMultilevel"/>
    <w:tmpl w:val="D33EB082"/>
    <w:lvl w:ilvl="0" w:tplc="240A0878">
      <w:start w:val="7"/>
      <w:numFmt w:val="bullet"/>
      <w:lvlText w:val="-"/>
      <w:lvlJc w:val="left"/>
      <w:pPr>
        <w:ind w:left="360" w:hanging="360"/>
      </w:pPr>
      <w:rPr>
        <w:rFonts w:ascii="Calibri" w:eastAsiaTheme="minorHAnsi" w:hAnsi="Calibri" w:cs="Calibri"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cs="Wingdings" w:hint="default"/>
      </w:rPr>
    </w:lvl>
    <w:lvl w:ilvl="3" w:tplc="04100001" w:tentative="1">
      <w:start w:val="1"/>
      <w:numFmt w:val="bullet"/>
      <w:lvlText w:val=""/>
      <w:lvlJc w:val="left"/>
      <w:pPr>
        <w:ind w:left="2520" w:hanging="360"/>
      </w:pPr>
      <w:rPr>
        <w:rFonts w:ascii="Symbol" w:hAnsi="Symbol" w:cs="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cs="Wingdings" w:hint="default"/>
      </w:rPr>
    </w:lvl>
    <w:lvl w:ilvl="6" w:tplc="04100001" w:tentative="1">
      <w:start w:val="1"/>
      <w:numFmt w:val="bullet"/>
      <w:lvlText w:val=""/>
      <w:lvlJc w:val="left"/>
      <w:pPr>
        <w:ind w:left="4680" w:hanging="360"/>
      </w:pPr>
      <w:rPr>
        <w:rFonts w:ascii="Symbol" w:hAnsi="Symbol" w:cs="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cs="Wingdings" w:hint="default"/>
      </w:rPr>
    </w:lvl>
  </w:abstractNum>
  <w:abstractNum w:abstractNumId="1" w15:restartNumberingAfterBreak="0">
    <w:nsid w:val="2DC81DA5"/>
    <w:multiLevelType w:val="hybridMultilevel"/>
    <w:tmpl w:val="0B9259B0"/>
    <w:lvl w:ilvl="0" w:tplc="15D6314E">
      <w:start w:val="1"/>
      <w:numFmt w:val="decimal"/>
      <w:lvlText w:val="%1."/>
      <w:lvlJc w:val="left"/>
      <w:pPr>
        <w:ind w:left="360" w:hanging="360"/>
      </w:pPr>
      <w:rPr>
        <w:strike w:val="0"/>
        <w:dstrike w:val="0"/>
        <w:u w:val="none"/>
        <w:effect w:val="none"/>
      </w:r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start w:val="1"/>
      <w:numFmt w:val="decimal"/>
      <w:lvlText w:val="%4."/>
      <w:lvlJc w:val="left"/>
      <w:pPr>
        <w:ind w:left="2520" w:hanging="360"/>
      </w:pPr>
    </w:lvl>
    <w:lvl w:ilvl="4" w:tplc="04100019">
      <w:start w:val="1"/>
      <w:numFmt w:val="lowerLetter"/>
      <w:lvlText w:val="%5."/>
      <w:lvlJc w:val="left"/>
      <w:pPr>
        <w:ind w:left="3240" w:hanging="360"/>
      </w:pPr>
    </w:lvl>
    <w:lvl w:ilvl="5" w:tplc="0410001B">
      <w:start w:val="1"/>
      <w:numFmt w:val="lowerRoman"/>
      <w:lvlText w:val="%6."/>
      <w:lvlJc w:val="right"/>
      <w:pPr>
        <w:ind w:left="3960" w:hanging="180"/>
      </w:pPr>
    </w:lvl>
    <w:lvl w:ilvl="6" w:tplc="0410000F">
      <w:start w:val="1"/>
      <w:numFmt w:val="decimal"/>
      <w:lvlText w:val="%7."/>
      <w:lvlJc w:val="left"/>
      <w:pPr>
        <w:ind w:left="4680" w:hanging="360"/>
      </w:pPr>
    </w:lvl>
    <w:lvl w:ilvl="7" w:tplc="04100019">
      <w:start w:val="1"/>
      <w:numFmt w:val="lowerLetter"/>
      <w:lvlText w:val="%8."/>
      <w:lvlJc w:val="left"/>
      <w:pPr>
        <w:ind w:left="5400" w:hanging="360"/>
      </w:pPr>
    </w:lvl>
    <w:lvl w:ilvl="8" w:tplc="0410001B">
      <w:start w:val="1"/>
      <w:numFmt w:val="lowerRoman"/>
      <w:lvlText w:val="%9."/>
      <w:lvlJc w:val="right"/>
      <w:pPr>
        <w:ind w:left="6120" w:hanging="180"/>
      </w:pPr>
    </w:lvl>
  </w:abstractNum>
  <w:abstractNum w:abstractNumId="2" w15:restartNumberingAfterBreak="0">
    <w:nsid w:val="36BA4E3D"/>
    <w:multiLevelType w:val="hybridMultilevel"/>
    <w:tmpl w:val="83C6E97E"/>
    <w:lvl w:ilvl="0" w:tplc="04100001">
      <w:start w:val="1"/>
      <w:numFmt w:val="bullet"/>
      <w:lvlText w:val=""/>
      <w:lvlJc w:val="left"/>
      <w:pPr>
        <w:ind w:left="2487" w:hanging="360"/>
      </w:pPr>
      <w:rPr>
        <w:rFonts w:ascii="Symbol" w:hAnsi="Symbol" w:hint="default"/>
      </w:rPr>
    </w:lvl>
    <w:lvl w:ilvl="1" w:tplc="04100003" w:tentative="1">
      <w:start w:val="1"/>
      <w:numFmt w:val="bullet"/>
      <w:lvlText w:val="o"/>
      <w:lvlJc w:val="left"/>
      <w:pPr>
        <w:ind w:left="3207" w:hanging="360"/>
      </w:pPr>
      <w:rPr>
        <w:rFonts w:ascii="Courier New" w:hAnsi="Courier New" w:cs="Courier New" w:hint="default"/>
      </w:rPr>
    </w:lvl>
    <w:lvl w:ilvl="2" w:tplc="04100005" w:tentative="1">
      <w:start w:val="1"/>
      <w:numFmt w:val="bullet"/>
      <w:lvlText w:val=""/>
      <w:lvlJc w:val="left"/>
      <w:pPr>
        <w:ind w:left="3927" w:hanging="360"/>
      </w:pPr>
      <w:rPr>
        <w:rFonts w:ascii="Wingdings" w:hAnsi="Wingdings" w:hint="default"/>
      </w:rPr>
    </w:lvl>
    <w:lvl w:ilvl="3" w:tplc="04100001" w:tentative="1">
      <w:start w:val="1"/>
      <w:numFmt w:val="bullet"/>
      <w:lvlText w:val=""/>
      <w:lvlJc w:val="left"/>
      <w:pPr>
        <w:ind w:left="4647" w:hanging="360"/>
      </w:pPr>
      <w:rPr>
        <w:rFonts w:ascii="Symbol" w:hAnsi="Symbol" w:hint="default"/>
      </w:rPr>
    </w:lvl>
    <w:lvl w:ilvl="4" w:tplc="04100003" w:tentative="1">
      <w:start w:val="1"/>
      <w:numFmt w:val="bullet"/>
      <w:lvlText w:val="o"/>
      <w:lvlJc w:val="left"/>
      <w:pPr>
        <w:ind w:left="5367" w:hanging="360"/>
      </w:pPr>
      <w:rPr>
        <w:rFonts w:ascii="Courier New" w:hAnsi="Courier New" w:cs="Courier New" w:hint="default"/>
      </w:rPr>
    </w:lvl>
    <w:lvl w:ilvl="5" w:tplc="04100005" w:tentative="1">
      <w:start w:val="1"/>
      <w:numFmt w:val="bullet"/>
      <w:lvlText w:val=""/>
      <w:lvlJc w:val="left"/>
      <w:pPr>
        <w:ind w:left="6087" w:hanging="360"/>
      </w:pPr>
      <w:rPr>
        <w:rFonts w:ascii="Wingdings" w:hAnsi="Wingdings" w:hint="default"/>
      </w:rPr>
    </w:lvl>
    <w:lvl w:ilvl="6" w:tplc="04100001" w:tentative="1">
      <w:start w:val="1"/>
      <w:numFmt w:val="bullet"/>
      <w:lvlText w:val=""/>
      <w:lvlJc w:val="left"/>
      <w:pPr>
        <w:ind w:left="6807" w:hanging="360"/>
      </w:pPr>
      <w:rPr>
        <w:rFonts w:ascii="Symbol" w:hAnsi="Symbol" w:hint="default"/>
      </w:rPr>
    </w:lvl>
    <w:lvl w:ilvl="7" w:tplc="04100003" w:tentative="1">
      <w:start w:val="1"/>
      <w:numFmt w:val="bullet"/>
      <w:lvlText w:val="o"/>
      <w:lvlJc w:val="left"/>
      <w:pPr>
        <w:ind w:left="7527" w:hanging="360"/>
      </w:pPr>
      <w:rPr>
        <w:rFonts w:ascii="Courier New" w:hAnsi="Courier New" w:cs="Courier New" w:hint="default"/>
      </w:rPr>
    </w:lvl>
    <w:lvl w:ilvl="8" w:tplc="04100005" w:tentative="1">
      <w:start w:val="1"/>
      <w:numFmt w:val="bullet"/>
      <w:lvlText w:val=""/>
      <w:lvlJc w:val="left"/>
      <w:pPr>
        <w:ind w:left="8247" w:hanging="360"/>
      </w:pPr>
      <w:rPr>
        <w:rFonts w:ascii="Wingdings" w:hAnsi="Wingdings" w:hint="default"/>
      </w:rPr>
    </w:lvl>
  </w:abstractNum>
  <w:abstractNum w:abstractNumId="3" w15:restartNumberingAfterBreak="0">
    <w:nsid w:val="42E17101"/>
    <w:multiLevelType w:val="hybridMultilevel"/>
    <w:tmpl w:val="43E4FA26"/>
    <w:lvl w:ilvl="0" w:tplc="C7B4F1AE">
      <w:numFmt w:val="bullet"/>
      <w:lvlText w:val="-"/>
      <w:lvlJc w:val="left"/>
      <w:pPr>
        <w:ind w:left="720" w:hanging="360"/>
      </w:pPr>
      <w:rPr>
        <w:rFonts w:ascii="Calibri" w:eastAsiaTheme="minorHAnsi" w:hAnsi="Calibri" w:cs="Calibri"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num w:numId="1" w16cid:durableId="353458655">
    <w:abstractNumId w:val="2"/>
  </w:num>
  <w:num w:numId="2" w16cid:durableId="1889417210">
    <w:abstractNumId w:val="0"/>
  </w:num>
  <w:num w:numId="3" w16cid:durableId="1217276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63346813">
    <w:abstractNumId w:val="3"/>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129B"/>
    <w:rsid w:val="00036AD0"/>
    <w:rsid w:val="00065C9E"/>
    <w:rsid w:val="00080468"/>
    <w:rsid w:val="000A7D7E"/>
    <w:rsid w:val="000E43D0"/>
    <w:rsid w:val="001746E0"/>
    <w:rsid w:val="00174B7D"/>
    <w:rsid w:val="00192678"/>
    <w:rsid w:val="00195C05"/>
    <w:rsid w:val="001A5EC0"/>
    <w:rsid w:val="00206D2D"/>
    <w:rsid w:val="00223D3D"/>
    <w:rsid w:val="00240E1A"/>
    <w:rsid w:val="002A4B0F"/>
    <w:rsid w:val="002B610D"/>
    <w:rsid w:val="00382E71"/>
    <w:rsid w:val="00394521"/>
    <w:rsid w:val="003B42BB"/>
    <w:rsid w:val="003C5916"/>
    <w:rsid w:val="003E1BCD"/>
    <w:rsid w:val="004303E0"/>
    <w:rsid w:val="0043129B"/>
    <w:rsid w:val="004659D7"/>
    <w:rsid w:val="004C1B0B"/>
    <w:rsid w:val="00512C4A"/>
    <w:rsid w:val="00512E8B"/>
    <w:rsid w:val="00542384"/>
    <w:rsid w:val="00544026"/>
    <w:rsid w:val="00546660"/>
    <w:rsid w:val="00551680"/>
    <w:rsid w:val="00580AB8"/>
    <w:rsid w:val="00581248"/>
    <w:rsid w:val="005815FA"/>
    <w:rsid w:val="00603A48"/>
    <w:rsid w:val="00617EA3"/>
    <w:rsid w:val="00622AD2"/>
    <w:rsid w:val="0064256C"/>
    <w:rsid w:val="0064332A"/>
    <w:rsid w:val="00650901"/>
    <w:rsid w:val="00657207"/>
    <w:rsid w:val="006B26BB"/>
    <w:rsid w:val="00726E4B"/>
    <w:rsid w:val="00747E85"/>
    <w:rsid w:val="007540FF"/>
    <w:rsid w:val="007949C5"/>
    <w:rsid w:val="0079771C"/>
    <w:rsid w:val="007A5AE1"/>
    <w:rsid w:val="00815A1B"/>
    <w:rsid w:val="00817487"/>
    <w:rsid w:val="00845C6C"/>
    <w:rsid w:val="00854926"/>
    <w:rsid w:val="008A1588"/>
    <w:rsid w:val="008B7F02"/>
    <w:rsid w:val="008C3D62"/>
    <w:rsid w:val="00911E15"/>
    <w:rsid w:val="00915F77"/>
    <w:rsid w:val="00955D90"/>
    <w:rsid w:val="00962961"/>
    <w:rsid w:val="0096382F"/>
    <w:rsid w:val="00976032"/>
    <w:rsid w:val="009B0B75"/>
    <w:rsid w:val="009C45A1"/>
    <w:rsid w:val="009D53C5"/>
    <w:rsid w:val="00A311D4"/>
    <w:rsid w:val="00A3720B"/>
    <w:rsid w:val="00A911BA"/>
    <w:rsid w:val="00A9731E"/>
    <w:rsid w:val="00AF0A6D"/>
    <w:rsid w:val="00B21E8B"/>
    <w:rsid w:val="00BB49D2"/>
    <w:rsid w:val="00BB5A7F"/>
    <w:rsid w:val="00BE009B"/>
    <w:rsid w:val="00C41944"/>
    <w:rsid w:val="00C621DF"/>
    <w:rsid w:val="00C7563A"/>
    <w:rsid w:val="00CB30FC"/>
    <w:rsid w:val="00CB5990"/>
    <w:rsid w:val="00CD2650"/>
    <w:rsid w:val="00CE5D93"/>
    <w:rsid w:val="00D0678B"/>
    <w:rsid w:val="00D736F3"/>
    <w:rsid w:val="00D95938"/>
    <w:rsid w:val="00E036A9"/>
    <w:rsid w:val="00E17DC1"/>
    <w:rsid w:val="00E456B0"/>
    <w:rsid w:val="00E536E7"/>
    <w:rsid w:val="00E662DA"/>
    <w:rsid w:val="00E73B25"/>
    <w:rsid w:val="00E8581C"/>
    <w:rsid w:val="00ED6656"/>
    <w:rsid w:val="00F21163"/>
    <w:rsid w:val="00F71D7D"/>
    <w:rsid w:val="00F72280"/>
    <w:rsid w:val="00F83AF6"/>
    <w:rsid w:val="00F874A5"/>
    <w:rsid w:val="00FA2C3A"/>
    <w:rsid w:val="00FC1B8A"/>
    <w:rsid w:val="00FC465B"/>
    <w:rsid w:val="00FD7675"/>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F71788"/>
  <w15:chartTrackingRefBased/>
  <w15:docId w15:val="{8854417E-05FB-4A23-BAAA-183923E90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1A5EC0"/>
    <w:pPr>
      <w:ind w:left="720"/>
      <w:contextualSpacing/>
    </w:pPr>
  </w:style>
  <w:style w:type="paragraph" w:customStyle="1" w:styleId="testoxRiferimento">
    <w:name w:val="testo (x Riferimento)"/>
    <w:basedOn w:val="Normale"/>
    <w:rsid w:val="00622AD2"/>
    <w:pPr>
      <w:widowControl w:val="0"/>
      <w:tabs>
        <w:tab w:val="left" w:pos="567"/>
        <w:tab w:val="left" w:pos="2268"/>
        <w:tab w:val="left" w:pos="2552"/>
        <w:tab w:val="left" w:pos="2835"/>
        <w:tab w:val="left" w:pos="3119"/>
        <w:tab w:val="left" w:pos="3402"/>
        <w:tab w:val="left" w:pos="3969"/>
        <w:tab w:val="left" w:pos="4536"/>
        <w:tab w:val="left" w:pos="5103"/>
        <w:tab w:val="left" w:pos="5670"/>
      </w:tabs>
      <w:spacing w:after="0" w:line="440" w:lineRule="exact"/>
      <w:jc w:val="both"/>
    </w:pPr>
    <w:rPr>
      <w:rFonts w:ascii="Times New Roman" w:eastAsia="Times New Roman" w:hAnsi="Times New Roman" w:cs="Times New Roman"/>
      <w:sz w:val="24"/>
      <w:szCs w:val="20"/>
      <w:lang w:eastAsia="it-IT"/>
    </w:rPr>
  </w:style>
  <w:style w:type="character" w:styleId="Collegamentoipertestuale">
    <w:name w:val="Hyperlink"/>
    <w:uiPriority w:val="99"/>
    <w:unhideWhenUsed/>
    <w:rsid w:val="00622AD2"/>
    <w:rPr>
      <w:color w:val="0563C1"/>
      <w:u w:val="single"/>
    </w:rPr>
  </w:style>
  <w:style w:type="paragraph" w:styleId="Corpotesto">
    <w:name w:val="Body Text"/>
    <w:basedOn w:val="Normale"/>
    <w:link w:val="CorpotestoCarattere"/>
    <w:uiPriority w:val="1"/>
    <w:qFormat/>
    <w:rsid w:val="004C1B0B"/>
    <w:pPr>
      <w:widowControl w:val="0"/>
      <w:autoSpaceDE w:val="0"/>
      <w:autoSpaceDN w:val="0"/>
      <w:spacing w:after="0" w:line="240" w:lineRule="auto"/>
    </w:pPr>
    <w:rPr>
      <w:rFonts w:ascii="Arial" w:eastAsia="Arial" w:hAnsi="Arial" w:cs="Arial"/>
      <w:sz w:val="18"/>
      <w:szCs w:val="18"/>
      <w:lang w:val="en-US"/>
    </w:rPr>
  </w:style>
  <w:style w:type="character" w:customStyle="1" w:styleId="CorpotestoCarattere">
    <w:name w:val="Corpo testo Carattere"/>
    <w:basedOn w:val="Carpredefinitoparagrafo"/>
    <w:link w:val="Corpotesto"/>
    <w:uiPriority w:val="1"/>
    <w:rsid w:val="004C1B0B"/>
    <w:rPr>
      <w:rFonts w:ascii="Arial" w:eastAsia="Arial" w:hAnsi="Arial" w:cs="Arial"/>
      <w:sz w:val="18"/>
      <w:szCs w:val="18"/>
      <w:lang w:val="en-US"/>
    </w:rPr>
  </w:style>
  <w:style w:type="paragraph" w:styleId="Intestazione">
    <w:name w:val="header"/>
    <w:basedOn w:val="Normale"/>
    <w:link w:val="IntestazioneCarattere"/>
    <w:uiPriority w:val="99"/>
    <w:unhideWhenUsed/>
    <w:rsid w:val="005815F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5815FA"/>
  </w:style>
  <w:style w:type="paragraph" w:styleId="Pidipagina">
    <w:name w:val="footer"/>
    <w:basedOn w:val="Normale"/>
    <w:link w:val="PidipaginaCarattere"/>
    <w:uiPriority w:val="99"/>
    <w:unhideWhenUsed/>
    <w:rsid w:val="005815F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5815FA"/>
  </w:style>
  <w:style w:type="character" w:styleId="Menzionenonrisolta">
    <w:name w:val="Unresolved Mention"/>
    <w:basedOn w:val="Carpredefinitoparagrafo"/>
    <w:uiPriority w:val="99"/>
    <w:semiHidden/>
    <w:unhideWhenUsed/>
    <w:rsid w:val="002B61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5806894">
      <w:bodyDiv w:val="1"/>
      <w:marLeft w:val="0"/>
      <w:marRight w:val="0"/>
      <w:marTop w:val="0"/>
      <w:marBottom w:val="0"/>
      <w:divBdr>
        <w:top w:val="none" w:sz="0" w:space="0" w:color="auto"/>
        <w:left w:val="none" w:sz="0" w:space="0" w:color="auto"/>
        <w:bottom w:val="none" w:sz="0" w:space="0" w:color="auto"/>
        <w:right w:val="none" w:sz="0" w:space="0" w:color="auto"/>
      </w:divBdr>
    </w:div>
    <w:div w:id="164368193">
      <w:bodyDiv w:val="1"/>
      <w:marLeft w:val="0"/>
      <w:marRight w:val="0"/>
      <w:marTop w:val="0"/>
      <w:marBottom w:val="0"/>
      <w:divBdr>
        <w:top w:val="none" w:sz="0" w:space="0" w:color="auto"/>
        <w:left w:val="none" w:sz="0" w:space="0" w:color="auto"/>
        <w:bottom w:val="none" w:sz="0" w:space="0" w:color="auto"/>
        <w:right w:val="none" w:sz="0" w:space="0" w:color="auto"/>
      </w:divBdr>
    </w:div>
    <w:div w:id="171650481">
      <w:bodyDiv w:val="1"/>
      <w:marLeft w:val="0"/>
      <w:marRight w:val="0"/>
      <w:marTop w:val="0"/>
      <w:marBottom w:val="0"/>
      <w:divBdr>
        <w:top w:val="none" w:sz="0" w:space="0" w:color="auto"/>
        <w:left w:val="none" w:sz="0" w:space="0" w:color="auto"/>
        <w:bottom w:val="none" w:sz="0" w:space="0" w:color="auto"/>
        <w:right w:val="none" w:sz="0" w:space="0" w:color="auto"/>
      </w:divBdr>
    </w:div>
    <w:div w:id="189221150">
      <w:bodyDiv w:val="1"/>
      <w:marLeft w:val="0"/>
      <w:marRight w:val="0"/>
      <w:marTop w:val="0"/>
      <w:marBottom w:val="0"/>
      <w:divBdr>
        <w:top w:val="none" w:sz="0" w:space="0" w:color="auto"/>
        <w:left w:val="none" w:sz="0" w:space="0" w:color="auto"/>
        <w:bottom w:val="none" w:sz="0" w:space="0" w:color="auto"/>
        <w:right w:val="none" w:sz="0" w:space="0" w:color="auto"/>
      </w:divBdr>
    </w:div>
    <w:div w:id="413089651">
      <w:bodyDiv w:val="1"/>
      <w:marLeft w:val="0"/>
      <w:marRight w:val="0"/>
      <w:marTop w:val="0"/>
      <w:marBottom w:val="0"/>
      <w:divBdr>
        <w:top w:val="none" w:sz="0" w:space="0" w:color="auto"/>
        <w:left w:val="none" w:sz="0" w:space="0" w:color="auto"/>
        <w:bottom w:val="none" w:sz="0" w:space="0" w:color="auto"/>
        <w:right w:val="none" w:sz="0" w:space="0" w:color="auto"/>
      </w:divBdr>
    </w:div>
    <w:div w:id="454493826">
      <w:bodyDiv w:val="1"/>
      <w:marLeft w:val="0"/>
      <w:marRight w:val="0"/>
      <w:marTop w:val="0"/>
      <w:marBottom w:val="0"/>
      <w:divBdr>
        <w:top w:val="none" w:sz="0" w:space="0" w:color="auto"/>
        <w:left w:val="none" w:sz="0" w:space="0" w:color="auto"/>
        <w:bottom w:val="none" w:sz="0" w:space="0" w:color="auto"/>
        <w:right w:val="none" w:sz="0" w:space="0" w:color="auto"/>
      </w:divBdr>
    </w:div>
    <w:div w:id="528881130">
      <w:bodyDiv w:val="1"/>
      <w:marLeft w:val="0"/>
      <w:marRight w:val="0"/>
      <w:marTop w:val="0"/>
      <w:marBottom w:val="0"/>
      <w:divBdr>
        <w:top w:val="none" w:sz="0" w:space="0" w:color="auto"/>
        <w:left w:val="none" w:sz="0" w:space="0" w:color="auto"/>
        <w:bottom w:val="none" w:sz="0" w:space="0" w:color="auto"/>
        <w:right w:val="none" w:sz="0" w:space="0" w:color="auto"/>
      </w:divBdr>
    </w:div>
    <w:div w:id="554708207">
      <w:bodyDiv w:val="1"/>
      <w:marLeft w:val="0"/>
      <w:marRight w:val="0"/>
      <w:marTop w:val="0"/>
      <w:marBottom w:val="0"/>
      <w:divBdr>
        <w:top w:val="none" w:sz="0" w:space="0" w:color="auto"/>
        <w:left w:val="none" w:sz="0" w:space="0" w:color="auto"/>
        <w:bottom w:val="none" w:sz="0" w:space="0" w:color="auto"/>
        <w:right w:val="none" w:sz="0" w:space="0" w:color="auto"/>
      </w:divBdr>
    </w:div>
    <w:div w:id="714278555">
      <w:bodyDiv w:val="1"/>
      <w:marLeft w:val="0"/>
      <w:marRight w:val="0"/>
      <w:marTop w:val="0"/>
      <w:marBottom w:val="0"/>
      <w:divBdr>
        <w:top w:val="none" w:sz="0" w:space="0" w:color="auto"/>
        <w:left w:val="none" w:sz="0" w:space="0" w:color="auto"/>
        <w:bottom w:val="none" w:sz="0" w:space="0" w:color="auto"/>
        <w:right w:val="none" w:sz="0" w:space="0" w:color="auto"/>
      </w:divBdr>
    </w:div>
    <w:div w:id="724109363">
      <w:bodyDiv w:val="1"/>
      <w:marLeft w:val="0"/>
      <w:marRight w:val="0"/>
      <w:marTop w:val="0"/>
      <w:marBottom w:val="0"/>
      <w:divBdr>
        <w:top w:val="none" w:sz="0" w:space="0" w:color="auto"/>
        <w:left w:val="none" w:sz="0" w:space="0" w:color="auto"/>
        <w:bottom w:val="none" w:sz="0" w:space="0" w:color="auto"/>
        <w:right w:val="none" w:sz="0" w:space="0" w:color="auto"/>
      </w:divBdr>
    </w:div>
    <w:div w:id="754129790">
      <w:bodyDiv w:val="1"/>
      <w:marLeft w:val="0"/>
      <w:marRight w:val="0"/>
      <w:marTop w:val="0"/>
      <w:marBottom w:val="0"/>
      <w:divBdr>
        <w:top w:val="none" w:sz="0" w:space="0" w:color="auto"/>
        <w:left w:val="none" w:sz="0" w:space="0" w:color="auto"/>
        <w:bottom w:val="none" w:sz="0" w:space="0" w:color="auto"/>
        <w:right w:val="none" w:sz="0" w:space="0" w:color="auto"/>
      </w:divBdr>
    </w:div>
    <w:div w:id="824510443">
      <w:bodyDiv w:val="1"/>
      <w:marLeft w:val="0"/>
      <w:marRight w:val="0"/>
      <w:marTop w:val="0"/>
      <w:marBottom w:val="0"/>
      <w:divBdr>
        <w:top w:val="none" w:sz="0" w:space="0" w:color="auto"/>
        <w:left w:val="none" w:sz="0" w:space="0" w:color="auto"/>
        <w:bottom w:val="none" w:sz="0" w:space="0" w:color="auto"/>
        <w:right w:val="none" w:sz="0" w:space="0" w:color="auto"/>
      </w:divBdr>
    </w:div>
    <w:div w:id="1004743858">
      <w:bodyDiv w:val="1"/>
      <w:marLeft w:val="0"/>
      <w:marRight w:val="0"/>
      <w:marTop w:val="0"/>
      <w:marBottom w:val="0"/>
      <w:divBdr>
        <w:top w:val="none" w:sz="0" w:space="0" w:color="auto"/>
        <w:left w:val="none" w:sz="0" w:space="0" w:color="auto"/>
        <w:bottom w:val="none" w:sz="0" w:space="0" w:color="auto"/>
        <w:right w:val="none" w:sz="0" w:space="0" w:color="auto"/>
      </w:divBdr>
    </w:div>
    <w:div w:id="1102452713">
      <w:bodyDiv w:val="1"/>
      <w:marLeft w:val="0"/>
      <w:marRight w:val="0"/>
      <w:marTop w:val="0"/>
      <w:marBottom w:val="0"/>
      <w:divBdr>
        <w:top w:val="none" w:sz="0" w:space="0" w:color="auto"/>
        <w:left w:val="none" w:sz="0" w:space="0" w:color="auto"/>
        <w:bottom w:val="none" w:sz="0" w:space="0" w:color="auto"/>
        <w:right w:val="none" w:sz="0" w:space="0" w:color="auto"/>
      </w:divBdr>
    </w:div>
    <w:div w:id="1128166815">
      <w:bodyDiv w:val="1"/>
      <w:marLeft w:val="0"/>
      <w:marRight w:val="0"/>
      <w:marTop w:val="0"/>
      <w:marBottom w:val="0"/>
      <w:divBdr>
        <w:top w:val="none" w:sz="0" w:space="0" w:color="auto"/>
        <w:left w:val="none" w:sz="0" w:space="0" w:color="auto"/>
        <w:bottom w:val="none" w:sz="0" w:space="0" w:color="auto"/>
        <w:right w:val="none" w:sz="0" w:space="0" w:color="auto"/>
      </w:divBdr>
    </w:div>
    <w:div w:id="1260137080">
      <w:bodyDiv w:val="1"/>
      <w:marLeft w:val="0"/>
      <w:marRight w:val="0"/>
      <w:marTop w:val="0"/>
      <w:marBottom w:val="0"/>
      <w:divBdr>
        <w:top w:val="none" w:sz="0" w:space="0" w:color="auto"/>
        <w:left w:val="none" w:sz="0" w:space="0" w:color="auto"/>
        <w:bottom w:val="none" w:sz="0" w:space="0" w:color="auto"/>
        <w:right w:val="none" w:sz="0" w:space="0" w:color="auto"/>
      </w:divBdr>
    </w:div>
    <w:div w:id="1395154218">
      <w:bodyDiv w:val="1"/>
      <w:marLeft w:val="0"/>
      <w:marRight w:val="0"/>
      <w:marTop w:val="0"/>
      <w:marBottom w:val="0"/>
      <w:divBdr>
        <w:top w:val="none" w:sz="0" w:space="0" w:color="auto"/>
        <w:left w:val="none" w:sz="0" w:space="0" w:color="auto"/>
        <w:bottom w:val="none" w:sz="0" w:space="0" w:color="auto"/>
        <w:right w:val="none" w:sz="0" w:space="0" w:color="auto"/>
      </w:divBdr>
    </w:div>
    <w:div w:id="1419407321">
      <w:bodyDiv w:val="1"/>
      <w:marLeft w:val="0"/>
      <w:marRight w:val="0"/>
      <w:marTop w:val="0"/>
      <w:marBottom w:val="0"/>
      <w:divBdr>
        <w:top w:val="none" w:sz="0" w:space="0" w:color="auto"/>
        <w:left w:val="none" w:sz="0" w:space="0" w:color="auto"/>
        <w:bottom w:val="none" w:sz="0" w:space="0" w:color="auto"/>
        <w:right w:val="none" w:sz="0" w:space="0" w:color="auto"/>
      </w:divBdr>
    </w:div>
    <w:div w:id="1654211262">
      <w:bodyDiv w:val="1"/>
      <w:marLeft w:val="0"/>
      <w:marRight w:val="0"/>
      <w:marTop w:val="0"/>
      <w:marBottom w:val="0"/>
      <w:divBdr>
        <w:top w:val="none" w:sz="0" w:space="0" w:color="auto"/>
        <w:left w:val="none" w:sz="0" w:space="0" w:color="auto"/>
        <w:bottom w:val="none" w:sz="0" w:space="0" w:color="auto"/>
        <w:right w:val="none" w:sz="0" w:space="0" w:color="auto"/>
      </w:divBdr>
    </w:div>
    <w:div w:id="1729380240">
      <w:bodyDiv w:val="1"/>
      <w:marLeft w:val="0"/>
      <w:marRight w:val="0"/>
      <w:marTop w:val="0"/>
      <w:marBottom w:val="0"/>
      <w:divBdr>
        <w:top w:val="none" w:sz="0" w:space="0" w:color="auto"/>
        <w:left w:val="none" w:sz="0" w:space="0" w:color="auto"/>
        <w:bottom w:val="none" w:sz="0" w:space="0" w:color="auto"/>
        <w:right w:val="none" w:sz="0" w:space="0" w:color="auto"/>
      </w:divBdr>
    </w:div>
    <w:div w:id="1791047430">
      <w:bodyDiv w:val="1"/>
      <w:marLeft w:val="0"/>
      <w:marRight w:val="0"/>
      <w:marTop w:val="0"/>
      <w:marBottom w:val="0"/>
      <w:divBdr>
        <w:top w:val="none" w:sz="0" w:space="0" w:color="auto"/>
        <w:left w:val="none" w:sz="0" w:space="0" w:color="auto"/>
        <w:bottom w:val="none" w:sz="0" w:space="0" w:color="auto"/>
        <w:right w:val="none" w:sz="0" w:space="0" w:color="auto"/>
      </w:divBdr>
    </w:div>
    <w:div w:id="1897473894">
      <w:bodyDiv w:val="1"/>
      <w:marLeft w:val="0"/>
      <w:marRight w:val="0"/>
      <w:marTop w:val="0"/>
      <w:marBottom w:val="0"/>
      <w:divBdr>
        <w:top w:val="none" w:sz="0" w:space="0" w:color="auto"/>
        <w:left w:val="none" w:sz="0" w:space="0" w:color="auto"/>
        <w:bottom w:val="none" w:sz="0" w:space="0" w:color="auto"/>
        <w:right w:val="none" w:sz="0" w:space="0" w:color="auto"/>
      </w:divBdr>
    </w:div>
    <w:div w:id="1910994824">
      <w:bodyDiv w:val="1"/>
      <w:marLeft w:val="0"/>
      <w:marRight w:val="0"/>
      <w:marTop w:val="0"/>
      <w:marBottom w:val="0"/>
      <w:divBdr>
        <w:top w:val="none" w:sz="0" w:space="0" w:color="auto"/>
        <w:left w:val="none" w:sz="0" w:space="0" w:color="auto"/>
        <w:bottom w:val="none" w:sz="0" w:space="0" w:color="auto"/>
        <w:right w:val="none" w:sz="0" w:space="0" w:color="auto"/>
      </w:divBdr>
    </w:div>
    <w:div w:id="2067753502">
      <w:bodyDiv w:val="1"/>
      <w:marLeft w:val="0"/>
      <w:marRight w:val="0"/>
      <w:marTop w:val="0"/>
      <w:marBottom w:val="0"/>
      <w:divBdr>
        <w:top w:val="none" w:sz="0" w:space="0" w:color="auto"/>
        <w:left w:val="none" w:sz="0" w:space="0" w:color="auto"/>
        <w:bottom w:val="none" w:sz="0" w:space="0" w:color="auto"/>
        <w:right w:val="none" w:sz="0" w:space="0" w:color="auto"/>
      </w:divBdr>
    </w:div>
    <w:div w:id="2117939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nipr.it/node/8849"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unipr.it/codice-etico"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unipr.it" TargetMode="External"/><Relationship Id="rId4" Type="http://schemas.openxmlformats.org/officeDocument/2006/relationships/webSettings" Target="webSettings.xml"/><Relationship Id="rId9" Type="http://schemas.openxmlformats.org/officeDocument/2006/relationships/hyperlink" Target="https://trasparenza.unipr.it/node/8849"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592</Words>
  <Characters>3381</Characters>
  <Application>Microsoft Office Word</Application>
  <DocSecurity>0</DocSecurity>
  <Lines>28</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Roberta DONAERA</dc:creator>
  <cp:keywords/>
  <dc:description/>
  <cp:lastModifiedBy>Angelica SARTORI</cp:lastModifiedBy>
  <cp:revision>15</cp:revision>
  <dcterms:created xsi:type="dcterms:W3CDTF">2024-08-26T12:40:00Z</dcterms:created>
  <dcterms:modified xsi:type="dcterms:W3CDTF">2025-02-03T16:40:00Z</dcterms:modified>
</cp:coreProperties>
</file>